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117" w:rsidRPr="00D71BC1" w:rsidRDefault="002D1117" w:rsidP="002D1117">
      <w:pPr>
        <w:ind w:left="6099" w:hanging="435"/>
        <w:jc w:val="left"/>
        <w:rPr>
          <w:szCs w:val="28"/>
        </w:rPr>
      </w:pPr>
      <w:r w:rsidRPr="00D71BC1">
        <w:rPr>
          <w:szCs w:val="28"/>
        </w:rPr>
        <w:t>Приложение № 3</w:t>
      </w:r>
    </w:p>
    <w:p w:rsidR="002D1117" w:rsidRPr="00D71BC1" w:rsidRDefault="002D1117" w:rsidP="002D1117">
      <w:pPr>
        <w:ind w:left="6099" w:hanging="435"/>
        <w:jc w:val="left"/>
        <w:rPr>
          <w:szCs w:val="28"/>
        </w:rPr>
      </w:pPr>
      <w:r w:rsidRPr="00D71BC1">
        <w:rPr>
          <w:szCs w:val="28"/>
        </w:rPr>
        <w:t>УТВЕРЖДЕН</w:t>
      </w:r>
    </w:p>
    <w:p w:rsidR="002D1117" w:rsidRPr="00D71BC1" w:rsidRDefault="002D1117" w:rsidP="002D1117">
      <w:pPr>
        <w:ind w:left="5245" w:firstLine="419"/>
        <w:jc w:val="left"/>
        <w:rPr>
          <w:szCs w:val="28"/>
        </w:rPr>
      </w:pPr>
      <w:r w:rsidRPr="00D71BC1">
        <w:rPr>
          <w:szCs w:val="28"/>
        </w:rPr>
        <w:t>решением Совета</w:t>
      </w:r>
    </w:p>
    <w:p w:rsidR="002D1117" w:rsidRPr="00D71BC1" w:rsidRDefault="002D1117" w:rsidP="002D1117">
      <w:pPr>
        <w:ind w:left="5664"/>
        <w:jc w:val="left"/>
        <w:rPr>
          <w:szCs w:val="28"/>
        </w:rPr>
      </w:pPr>
      <w:r w:rsidRPr="00D71BC1">
        <w:rPr>
          <w:szCs w:val="28"/>
        </w:rPr>
        <w:t xml:space="preserve">Советского сельского поселения </w:t>
      </w:r>
      <w:proofErr w:type="spellStart"/>
      <w:r w:rsidRPr="00D71BC1">
        <w:rPr>
          <w:szCs w:val="28"/>
        </w:rPr>
        <w:t>Новокубанского</w:t>
      </w:r>
      <w:proofErr w:type="spellEnd"/>
      <w:r w:rsidRPr="00D71BC1">
        <w:rPr>
          <w:szCs w:val="28"/>
        </w:rPr>
        <w:t xml:space="preserve"> района</w:t>
      </w:r>
    </w:p>
    <w:p w:rsidR="002D1117" w:rsidRPr="00D71BC1" w:rsidRDefault="002D1117" w:rsidP="002D1117">
      <w:pPr>
        <w:widowControl w:val="0"/>
        <w:ind w:left="4956" w:firstLine="708"/>
        <w:rPr>
          <w:szCs w:val="28"/>
        </w:rPr>
      </w:pPr>
      <w:r>
        <w:rPr>
          <w:szCs w:val="28"/>
        </w:rPr>
        <w:t>от ________________ № ______</w:t>
      </w:r>
    </w:p>
    <w:p w:rsidR="002D1117" w:rsidRPr="00D71BC1" w:rsidRDefault="002D1117" w:rsidP="002D1117">
      <w:pPr>
        <w:widowControl w:val="0"/>
        <w:rPr>
          <w:szCs w:val="28"/>
        </w:rPr>
      </w:pPr>
    </w:p>
    <w:p w:rsidR="002D1117" w:rsidRDefault="002D1117" w:rsidP="002D1117">
      <w:pPr>
        <w:widowControl w:val="0"/>
        <w:jc w:val="center"/>
        <w:rPr>
          <w:szCs w:val="28"/>
        </w:rPr>
      </w:pPr>
    </w:p>
    <w:p w:rsidR="002D1117" w:rsidRDefault="002D1117" w:rsidP="002D1117">
      <w:pPr>
        <w:widowControl w:val="0"/>
        <w:jc w:val="center"/>
        <w:rPr>
          <w:b/>
          <w:szCs w:val="28"/>
        </w:rPr>
      </w:pPr>
      <w:r w:rsidRPr="007969BB">
        <w:rPr>
          <w:b/>
          <w:szCs w:val="28"/>
        </w:rPr>
        <w:t>П</w:t>
      </w:r>
      <w:r>
        <w:rPr>
          <w:b/>
          <w:szCs w:val="28"/>
        </w:rPr>
        <w:t>ОРЯДОК</w:t>
      </w:r>
      <w:r w:rsidRPr="007969BB">
        <w:rPr>
          <w:b/>
          <w:szCs w:val="28"/>
        </w:rPr>
        <w:br/>
        <w:t xml:space="preserve">учета предложений </w:t>
      </w:r>
      <w:r>
        <w:rPr>
          <w:b/>
          <w:szCs w:val="28"/>
        </w:rPr>
        <w:t xml:space="preserve">и </w:t>
      </w:r>
      <w:r w:rsidRPr="007969BB">
        <w:rPr>
          <w:b/>
          <w:szCs w:val="28"/>
        </w:rPr>
        <w:t>участия граждан в обсуждении</w:t>
      </w:r>
      <w:r>
        <w:rPr>
          <w:b/>
          <w:szCs w:val="28"/>
        </w:rPr>
        <w:t xml:space="preserve"> проекта </w:t>
      </w:r>
      <w:r w:rsidRPr="007969BB">
        <w:rPr>
          <w:b/>
          <w:szCs w:val="28"/>
        </w:rPr>
        <w:t xml:space="preserve"> </w:t>
      </w:r>
      <w:r>
        <w:rPr>
          <w:b/>
          <w:szCs w:val="28"/>
        </w:rPr>
        <w:t xml:space="preserve">решения Совета Советского сельского поселения </w:t>
      </w:r>
      <w:proofErr w:type="spellStart"/>
      <w:r>
        <w:rPr>
          <w:b/>
          <w:szCs w:val="28"/>
        </w:rPr>
        <w:t>Новокубанского</w:t>
      </w:r>
      <w:proofErr w:type="spellEnd"/>
      <w:r>
        <w:rPr>
          <w:b/>
          <w:szCs w:val="28"/>
        </w:rPr>
        <w:t xml:space="preserve"> района</w:t>
      </w:r>
    </w:p>
    <w:p w:rsidR="002D1117" w:rsidRDefault="002D1117" w:rsidP="002D1117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 «О внесении изменений в устав</w:t>
      </w:r>
      <w:r w:rsidRPr="007969BB">
        <w:rPr>
          <w:b/>
          <w:szCs w:val="28"/>
        </w:rPr>
        <w:t xml:space="preserve"> </w:t>
      </w:r>
      <w:r>
        <w:rPr>
          <w:b/>
          <w:szCs w:val="28"/>
        </w:rPr>
        <w:t xml:space="preserve">Советского сельского поселения </w:t>
      </w:r>
      <w:proofErr w:type="spellStart"/>
      <w:r>
        <w:rPr>
          <w:b/>
          <w:szCs w:val="28"/>
        </w:rPr>
        <w:t>Новокубанского</w:t>
      </w:r>
      <w:proofErr w:type="spellEnd"/>
      <w:r w:rsidRPr="007969BB">
        <w:rPr>
          <w:b/>
          <w:szCs w:val="28"/>
        </w:rPr>
        <w:t xml:space="preserve"> район</w:t>
      </w:r>
      <w:r>
        <w:rPr>
          <w:b/>
          <w:szCs w:val="28"/>
        </w:rPr>
        <w:t>а»</w:t>
      </w:r>
    </w:p>
    <w:p w:rsidR="002D1117" w:rsidRPr="006F55EC" w:rsidRDefault="002D1117" w:rsidP="002D1117">
      <w:pPr>
        <w:widowControl w:val="0"/>
        <w:rPr>
          <w:szCs w:val="28"/>
        </w:rPr>
      </w:pPr>
    </w:p>
    <w:p w:rsidR="002D1117" w:rsidRPr="0046680A" w:rsidRDefault="002D1117" w:rsidP="002D1117">
      <w:pPr>
        <w:widowControl w:val="0"/>
        <w:ind w:firstLine="567"/>
        <w:rPr>
          <w:szCs w:val="28"/>
        </w:rPr>
      </w:pPr>
      <w:r>
        <w:rPr>
          <w:szCs w:val="28"/>
        </w:rPr>
        <w:t>1. </w:t>
      </w:r>
      <w:proofErr w:type="gramStart"/>
      <w:r>
        <w:rPr>
          <w:szCs w:val="28"/>
        </w:rPr>
        <w:t xml:space="preserve">Настоящий </w:t>
      </w:r>
      <w:r w:rsidRPr="00B1725E">
        <w:rPr>
          <w:szCs w:val="28"/>
        </w:rPr>
        <w:t xml:space="preserve">Порядок учета предложений и участия граждан в обсуждении проекта </w:t>
      </w:r>
      <w:r>
        <w:rPr>
          <w:szCs w:val="28"/>
        </w:rPr>
        <w:t xml:space="preserve">решения Совета 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 «О внесении изменений в устав</w:t>
      </w:r>
      <w:r w:rsidRPr="0046680A">
        <w:rPr>
          <w:szCs w:val="28"/>
        </w:rPr>
        <w:t xml:space="preserve"> </w:t>
      </w:r>
      <w:r>
        <w:rPr>
          <w:szCs w:val="28"/>
        </w:rPr>
        <w:t xml:space="preserve">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района»</w:t>
      </w:r>
      <w:r w:rsidRPr="00B1725E">
        <w:rPr>
          <w:szCs w:val="28"/>
        </w:rPr>
        <w:t xml:space="preserve"> (далее – Порядок</w:t>
      </w:r>
      <w:r>
        <w:rPr>
          <w:szCs w:val="28"/>
        </w:rPr>
        <w:t>) в соответствии со статьей 44 Федерального закона от 06 октября 2003 года № 131</w:t>
      </w:r>
      <w:r>
        <w:rPr>
          <w:szCs w:val="28"/>
        </w:rPr>
        <w:noBreakHyphen/>
        <w:t xml:space="preserve">ФЗ «Об общих принципах организации местного самоуправления в Российской Федерации» закрепляет порядок внесения гражданами предложений по </w:t>
      </w:r>
      <w:r w:rsidRPr="0046680A">
        <w:rPr>
          <w:szCs w:val="28"/>
        </w:rPr>
        <w:t xml:space="preserve">проекту </w:t>
      </w:r>
      <w:r>
        <w:rPr>
          <w:szCs w:val="28"/>
        </w:rPr>
        <w:t>решения Совета</w:t>
      </w:r>
      <w:proofErr w:type="gramEnd"/>
      <w:r>
        <w:rPr>
          <w:szCs w:val="28"/>
        </w:rPr>
        <w:t xml:space="preserve"> 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 «О внесении в устав</w:t>
      </w:r>
      <w:r w:rsidRPr="0046680A">
        <w:rPr>
          <w:szCs w:val="28"/>
        </w:rPr>
        <w:t xml:space="preserve"> </w:t>
      </w:r>
      <w:r>
        <w:rPr>
          <w:szCs w:val="28"/>
        </w:rPr>
        <w:t xml:space="preserve">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 w:rsidRPr="0046680A">
        <w:rPr>
          <w:szCs w:val="28"/>
        </w:rPr>
        <w:t xml:space="preserve"> район</w:t>
      </w:r>
      <w:r>
        <w:rPr>
          <w:szCs w:val="28"/>
        </w:rPr>
        <w:t>а</w:t>
      </w:r>
      <w:r w:rsidRPr="0046680A">
        <w:rPr>
          <w:szCs w:val="28"/>
        </w:rPr>
        <w:t>»</w:t>
      </w:r>
      <w:r>
        <w:rPr>
          <w:szCs w:val="28"/>
        </w:rPr>
        <w:t xml:space="preserve"> (далее по тексту – проект решения) в целях реализации права граждан  на участие в обсуждении проекта решения.</w:t>
      </w:r>
    </w:p>
    <w:p w:rsidR="002D1117" w:rsidRDefault="002D1117" w:rsidP="002D1117">
      <w:pPr>
        <w:widowControl w:val="0"/>
        <w:ind w:firstLine="567"/>
        <w:rPr>
          <w:szCs w:val="28"/>
        </w:rPr>
      </w:pPr>
      <w:r>
        <w:rPr>
          <w:szCs w:val="28"/>
        </w:rPr>
        <w:t xml:space="preserve">2. Население 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 с момента обнародования проекта решения вправе участвовать в его обсуждении в следующих формах: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1) проведение собраний граждан по месту жительства;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2) участие в публичных слушаниях по проекту решения;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3) в иных формах, не противоречащих действующему законодательству.</w:t>
      </w:r>
    </w:p>
    <w:p w:rsidR="002D1117" w:rsidRDefault="002D1117" w:rsidP="002D1117">
      <w:pPr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3. Предложения о дополнениях и (или) изменениях по обнародованному проекту решения (далее – предложения), выдвинутые населением на публичных слушаниях, указываются в итоговом документе публичных слушаний, который предоставляется в рабочую группу по учету предложений по проекту решения (далее – рабочая группа).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4. Предложения населения к обнародованному проекту решения могут вноситься в течение 20 дней со дня его обнародования (с 26 мая 2023 года по 14 июня 2023 года) в рабочую группу и рассматриваются ею в соответствии с настоящим Порядком.</w:t>
      </w:r>
    </w:p>
    <w:p w:rsidR="002D1117" w:rsidRDefault="002D1117" w:rsidP="002D1117">
      <w:pPr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 xml:space="preserve">5. Предложения по проекту решения могут вноситься гражданами Российской Федерации, проживающими на территории 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района, обладающими активным избирательным правом.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 xml:space="preserve">6. Гражданин (группа граждан) оформляет предложения по проекту </w:t>
      </w:r>
      <w:r>
        <w:rPr>
          <w:szCs w:val="28"/>
        </w:rPr>
        <w:lastRenderedPageBreak/>
        <w:t>решения согласно приложению к настоящему Порядку и направляет их в рабочую группу по учету предложений по проекту решения по адресу:</w:t>
      </w:r>
      <w:r w:rsidRPr="00912BCC">
        <w:rPr>
          <w:szCs w:val="28"/>
        </w:rPr>
        <w:t xml:space="preserve"> </w:t>
      </w:r>
      <w:r w:rsidRPr="00D71BC1">
        <w:rPr>
          <w:szCs w:val="28"/>
        </w:rPr>
        <w:t xml:space="preserve">352230, </w:t>
      </w:r>
      <w:proofErr w:type="spellStart"/>
      <w:r w:rsidRPr="00D71BC1">
        <w:rPr>
          <w:szCs w:val="28"/>
        </w:rPr>
        <w:t>Новокубанский</w:t>
      </w:r>
      <w:proofErr w:type="spellEnd"/>
      <w:r w:rsidRPr="00D71BC1">
        <w:rPr>
          <w:szCs w:val="28"/>
        </w:rPr>
        <w:t xml:space="preserve"> район, </w:t>
      </w:r>
      <w:proofErr w:type="spellStart"/>
      <w:r w:rsidRPr="00D71BC1">
        <w:rPr>
          <w:szCs w:val="28"/>
        </w:rPr>
        <w:t>ст-ца</w:t>
      </w:r>
      <w:proofErr w:type="spellEnd"/>
      <w:r w:rsidRPr="00D71BC1">
        <w:rPr>
          <w:szCs w:val="28"/>
        </w:rPr>
        <w:t xml:space="preserve"> Советская ул. Ленина 301, </w:t>
      </w:r>
      <w:proofErr w:type="spellStart"/>
      <w:r w:rsidRPr="00D71BC1">
        <w:rPr>
          <w:szCs w:val="28"/>
        </w:rPr>
        <w:t>каб</w:t>
      </w:r>
      <w:proofErr w:type="spellEnd"/>
      <w:r w:rsidRPr="00D71BC1">
        <w:rPr>
          <w:szCs w:val="28"/>
        </w:rPr>
        <w:t>. 7. Время работы: понедельник – пятница, с  08-00 до 17-00 часов.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 xml:space="preserve">7. Депутаты Совета 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 вносят предложения по проекту решения в порядке, предусмотренном Регламентом Совета 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района.</w:t>
      </w:r>
    </w:p>
    <w:p w:rsidR="002D1117" w:rsidRDefault="002D1117" w:rsidP="002D1117">
      <w:pPr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8. Внесенные предложения регистрируются рабочей группой.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9. Предложения должны: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1) соответствовать</w:t>
      </w:r>
      <w:r w:rsidRPr="00BB46E5">
        <w:rPr>
          <w:szCs w:val="28"/>
        </w:rPr>
        <w:t xml:space="preserve"> Конституции Российской Федерации, требованиям Федерального закона от 06 октября 2003 года № 131</w:t>
      </w:r>
      <w:r w:rsidRPr="00BB46E5">
        <w:rPr>
          <w:szCs w:val="28"/>
        </w:rPr>
        <w:noBreakHyphen/>
        <w:t>ФЗ «Об общих принципах организации местного самоуправления в Российской Федерации», федеральному законодательству, закон</w:t>
      </w:r>
      <w:r>
        <w:rPr>
          <w:szCs w:val="28"/>
        </w:rPr>
        <w:t>одательству Краснодарского края;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2) обеспечивать однозначное толкование положений  устава;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3) не допускать противоречие либо несогласованность с иными положениями устава.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10. Предложения, внесенные с нарушением сроков, предусмотренных настоящим Порядком, остаются без рассмотрения.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11. По итогам изучения, анализа и обобщения внесенных предложений рабочая группа составляет заключение.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12. Заключение рабочей группы на внесенные предложения должно содержать следующие положения:</w:t>
      </w:r>
    </w:p>
    <w:p w:rsidR="002D1117" w:rsidRP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1)</w:t>
      </w:r>
      <w:r>
        <w:rPr>
          <w:szCs w:val="28"/>
          <w:lang w:val="en-US"/>
        </w:rPr>
        <w:t> </w:t>
      </w:r>
      <w:r>
        <w:rPr>
          <w:szCs w:val="28"/>
        </w:rPr>
        <w:t>общее количество поступивших предложений;</w:t>
      </w:r>
    </w:p>
    <w:p w:rsidR="002D1117" w:rsidRDefault="002D1117" w:rsidP="002D1117">
      <w:pPr>
        <w:widowControl w:val="0"/>
        <w:ind w:firstLine="709"/>
        <w:rPr>
          <w:szCs w:val="28"/>
        </w:rPr>
      </w:pPr>
      <w:r w:rsidRPr="002B2B6C">
        <w:rPr>
          <w:szCs w:val="28"/>
        </w:rPr>
        <w:t>2</w:t>
      </w:r>
      <w:r>
        <w:rPr>
          <w:szCs w:val="28"/>
        </w:rPr>
        <w:t>)</w:t>
      </w:r>
      <w:r>
        <w:rPr>
          <w:szCs w:val="28"/>
          <w:lang w:val="en-US"/>
        </w:rPr>
        <w:t> </w:t>
      </w:r>
      <w:r>
        <w:rPr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3) отклоненные предложения в виду несоответствия требованиям, предъявляемым настоящим Порядком;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4) предложения, рекомендуемые рабочей группой к отклонению;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5) предложения, рекомендуемые рабочей группой для внесения в те</w:t>
      </w:r>
      <w:proofErr w:type="gramStart"/>
      <w:r>
        <w:rPr>
          <w:szCs w:val="28"/>
        </w:rPr>
        <w:t>кст пр</w:t>
      </w:r>
      <w:proofErr w:type="gramEnd"/>
      <w:r>
        <w:rPr>
          <w:szCs w:val="28"/>
        </w:rPr>
        <w:t>оекта решения.</w:t>
      </w:r>
    </w:p>
    <w:p w:rsidR="002D1117" w:rsidRDefault="002D1117" w:rsidP="002D1117">
      <w:pPr>
        <w:widowControl w:val="0"/>
        <w:ind w:firstLine="709"/>
        <w:rPr>
          <w:szCs w:val="28"/>
        </w:rPr>
      </w:pPr>
      <w:r>
        <w:rPr>
          <w:szCs w:val="28"/>
        </w:rPr>
        <w:t>13. Заключение рабочей группы подлежит обнародованию в специально установленных для обнародования местах.</w:t>
      </w:r>
    </w:p>
    <w:p w:rsidR="002D1117" w:rsidRDefault="002D1117" w:rsidP="002D1117">
      <w:pPr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 xml:space="preserve">14. Рабочая группа представляет в Совет 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 свое заключение и материалы деятельности рабочей группы с приложением всех поступивших предложений.</w:t>
      </w:r>
    </w:p>
    <w:p w:rsidR="002D1117" w:rsidRDefault="002D1117" w:rsidP="002D1117">
      <w:pPr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15. Перед решением вопроса о принятии (включении в те</w:t>
      </w:r>
      <w:proofErr w:type="gramStart"/>
      <w:r>
        <w:rPr>
          <w:szCs w:val="28"/>
        </w:rPr>
        <w:t>кст пр</w:t>
      </w:r>
      <w:proofErr w:type="gramEnd"/>
      <w:r>
        <w:rPr>
          <w:szCs w:val="28"/>
        </w:rPr>
        <w:t xml:space="preserve">оекта решения) или отклонении предложений Совет Советского сельского поселения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 заслушивает доклад руководителя рабочей группы либо уполномоченного члена рабочей группы о деятельности рабочей группы.</w:t>
      </w:r>
    </w:p>
    <w:p w:rsidR="002D1117" w:rsidRDefault="002D1117" w:rsidP="002D1117">
      <w:pPr>
        <w:widowControl w:val="0"/>
        <w:tabs>
          <w:tab w:val="left" w:pos="7937"/>
        </w:tabs>
        <w:jc w:val="left"/>
        <w:rPr>
          <w:szCs w:val="28"/>
        </w:rPr>
      </w:pPr>
    </w:p>
    <w:p w:rsidR="002D1117" w:rsidRDefault="002D1117" w:rsidP="002D1117">
      <w:pPr>
        <w:widowControl w:val="0"/>
        <w:tabs>
          <w:tab w:val="left" w:pos="7937"/>
        </w:tabs>
        <w:jc w:val="left"/>
        <w:rPr>
          <w:szCs w:val="28"/>
        </w:rPr>
      </w:pPr>
    </w:p>
    <w:p w:rsidR="002D1117" w:rsidRDefault="002D1117" w:rsidP="002D1117">
      <w:pPr>
        <w:widowControl w:val="0"/>
        <w:tabs>
          <w:tab w:val="left" w:pos="7937"/>
        </w:tabs>
        <w:jc w:val="left"/>
        <w:rPr>
          <w:szCs w:val="28"/>
        </w:rPr>
      </w:pPr>
    </w:p>
    <w:p w:rsidR="002D1117" w:rsidRDefault="002D1117" w:rsidP="002D1117">
      <w:pPr>
        <w:widowControl w:val="0"/>
        <w:tabs>
          <w:tab w:val="left" w:pos="7937"/>
        </w:tabs>
        <w:jc w:val="left"/>
        <w:rPr>
          <w:szCs w:val="28"/>
        </w:rPr>
      </w:pPr>
      <w:r>
        <w:rPr>
          <w:szCs w:val="28"/>
        </w:rPr>
        <w:t>Глава Советского сельского поселения</w:t>
      </w:r>
    </w:p>
    <w:p w:rsidR="00BE59BA" w:rsidRPr="002D1117" w:rsidRDefault="002D1117" w:rsidP="002D1117">
      <w:pPr>
        <w:widowControl w:val="0"/>
        <w:tabs>
          <w:tab w:val="left" w:pos="7937"/>
        </w:tabs>
        <w:jc w:val="left"/>
        <w:rPr>
          <w:szCs w:val="28"/>
        </w:rPr>
      </w:pPr>
      <w:proofErr w:type="spellStart"/>
      <w:r>
        <w:rPr>
          <w:szCs w:val="28"/>
        </w:rPr>
        <w:t>Новкубанского</w:t>
      </w:r>
      <w:proofErr w:type="spellEnd"/>
      <w:r>
        <w:rPr>
          <w:szCs w:val="28"/>
        </w:rPr>
        <w:t xml:space="preserve"> района</w:t>
      </w:r>
      <w:r>
        <w:rPr>
          <w:szCs w:val="28"/>
        </w:rPr>
        <w:tab/>
        <w:t>С.Ю.Копылов</w:t>
      </w:r>
    </w:p>
    <w:sectPr w:rsidR="00BE59BA" w:rsidRPr="002D1117" w:rsidSect="002D111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AC8" w:rsidRDefault="009E6AC8" w:rsidP="002D1117">
      <w:r>
        <w:separator/>
      </w:r>
    </w:p>
  </w:endnote>
  <w:endnote w:type="continuationSeparator" w:id="0">
    <w:p w:rsidR="009E6AC8" w:rsidRDefault="009E6AC8" w:rsidP="002D1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AC8" w:rsidRDefault="009E6AC8" w:rsidP="002D1117">
      <w:r>
        <w:separator/>
      </w:r>
    </w:p>
  </w:footnote>
  <w:footnote w:type="continuationSeparator" w:id="0">
    <w:p w:rsidR="009E6AC8" w:rsidRDefault="009E6AC8" w:rsidP="002D11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99626"/>
      <w:docPartObj>
        <w:docPartGallery w:val="Page Numbers (Top of Page)"/>
        <w:docPartUnique/>
      </w:docPartObj>
    </w:sdtPr>
    <w:sdtContent>
      <w:p w:rsidR="002D1117" w:rsidRDefault="002D1117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D1117" w:rsidRDefault="002D11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117"/>
    <w:rsid w:val="001E438F"/>
    <w:rsid w:val="002D1117"/>
    <w:rsid w:val="007506DA"/>
    <w:rsid w:val="009E6AC8"/>
    <w:rsid w:val="00BE59BA"/>
    <w:rsid w:val="00CA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117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11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1117"/>
    <w:rPr>
      <w:sz w:val="28"/>
    </w:rPr>
  </w:style>
  <w:style w:type="paragraph" w:styleId="a5">
    <w:name w:val="footer"/>
    <w:basedOn w:val="a"/>
    <w:link w:val="a6"/>
    <w:uiPriority w:val="99"/>
    <w:semiHidden/>
    <w:unhideWhenUsed/>
    <w:rsid w:val="002D11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111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676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2023-03-02T14:03:00Z</dcterms:created>
  <dcterms:modified xsi:type="dcterms:W3CDTF">2023-03-02T14:06:00Z</dcterms:modified>
</cp:coreProperties>
</file>